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Heading1"/>
        <w:rPr>
          <w:sz w:val="22"/>
          <w:szCs w:val="22"/>
        </w:rPr>
      </w:pPr>
      <w:r>
        <w:rPr>
          <w:sz w:val="22"/>
          <w:szCs w:val="22"/>
        </w:rPr>
        <w:t>AGENDA</w:t>
      </w:r>
    </w:p>
    <w:p>
      <w:pPr>
        <w:pStyle w:val="Heading1"/>
        <w:rPr>
          <w:sz w:val="22"/>
          <w:szCs w:val="22"/>
        </w:rPr>
      </w:pPr>
      <w:r>
        <w:rPr>
          <w:sz w:val="22"/>
          <w:szCs w:val="22"/>
        </w:rPr>
        <w:t>BRIDGE PARISH COUNCIL</w:t>
      </w:r>
    </w:p>
    <w:p>
      <w:pPr>
        <w:pStyle w:val="Heading1"/>
        <w:rPr>
          <w:sz w:val="22"/>
          <w:szCs w:val="22"/>
        </w:rPr>
      </w:pPr>
      <w:r>
        <w:rPr>
          <w:sz w:val="22"/>
          <w:szCs w:val="22"/>
        </w:rPr>
        <w:t>Parish Office: 12 Bridge Down, Bridge, CT4 5AZ</w:t>
      </w:r>
    </w:p>
    <w:p>
      <w:pPr>
        <w:pStyle w:val="Heading1"/>
        <w:rPr>
          <w:sz w:val="22"/>
          <w:szCs w:val="22"/>
        </w:rPr>
      </w:pPr>
      <w:r>
        <w:rPr>
          <w:sz w:val="22"/>
          <w:szCs w:val="22"/>
        </w:rPr>
        <w:t>5th February 2020</w:t>
      </w:r>
    </w:p>
    <w:p>
      <w:pPr>
        <w:pStyle w:val="Normal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To members of the Council:</w:t>
      </w:r>
    </w:p>
    <w:p>
      <w:pPr>
        <w:pStyle w:val="Normal"/>
        <w:jc w:val="both"/>
        <w:rPr>
          <w:rFonts w:ascii="Arial" w:hAnsi="Arial" w:cs="Arial"/>
          <w:sz w:val="22"/>
          <w:szCs w:val="22"/>
          <w:vertAlign w:val="superscript"/>
        </w:rPr>
      </w:pPr>
      <w:r>
        <w:rPr>
          <w:rFonts w:cs="Arial" w:ascii="Arial" w:hAnsi="Arial"/>
          <w:sz w:val="22"/>
          <w:szCs w:val="22"/>
          <w:vertAlign w:val="superscript"/>
        </w:rPr>
      </w:r>
    </w:p>
    <w:p>
      <w:pPr>
        <w:pStyle w:val="TextBody"/>
        <w:jc w:val="both"/>
        <w:rPr>
          <w:szCs w:val="22"/>
        </w:rPr>
      </w:pPr>
      <w:r>
        <w:rPr>
          <w:szCs w:val="22"/>
        </w:rPr>
        <w:t xml:space="preserve">You are hereby summoned to attend a meeting of Bridge Parish Council at Bridge Village Hall </w:t>
      </w:r>
      <w:r>
        <w:rPr>
          <w:b/>
          <w:szCs w:val="22"/>
          <w:u w:val="single"/>
        </w:rPr>
        <w:t>on Thursday 13th February 2020 at 7.30pm.</w:t>
      </w:r>
      <w:r>
        <w:rPr>
          <w:szCs w:val="22"/>
        </w:rPr>
        <w:t xml:space="preserve">  Members of the public are invited to address the Council between 7.30pm and 7.45pm.  Jenny Heap, Clerk to the Council.</w:t>
      </w:r>
    </w:p>
    <w:p>
      <w:pPr>
        <w:pStyle w:val="Normal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Heading1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AGENDA</w:t>
      </w:r>
    </w:p>
    <w:p>
      <w:pPr>
        <w:pStyle w:val="Normal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Normal"/>
        <w:numPr>
          <w:ilvl w:val="0"/>
          <w:numId w:val="1"/>
        </w:numPr>
        <w:tabs>
          <w:tab w:val="clear" w:pos="720"/>
          <w:tab w:val="left" w:pos="0" w:leader="none"/>
        </w:tabs>
        <w:ind w:left="720" w:hanging="720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 xml:space="preserve">To accept apologies for absence.  </w:t>
      </w:r>
    </w:p>
    <w:p>
      <w:pPr>
        <w:pStyle w:val="Normal"/>
        <w:ind w:left="720" w:hanging="0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ab/>
      </w:r>
    </w:p>
    <w:p>
      <w:pPr>
        <w:pStyle w:val="Normal"/>
        <w:numPr>
          <w:ilvl w:val="0"/>
          <w:numId w:val="1"/>
        </w:numPr>
        <w:tabs>
          <w:tab w:val="clear" w:pos="720"/>
          <w:tab w:val="left" w:pos="709" w:leader="none"/>
        </w:tabs>
        <w:ind w:left="720" w:hanging="72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Declarations of Interest &amp; Lobbying</w:t>
      </w: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cs="Arial" w:ascii="Arial" w:hAnsi="Arial"/>
          <w:b/>
          <w:bCs/>
          <w:sz w:val="22"/>
          <w:szCs w:val="22"/>
        </w:rPr>
        <w:t>on agenda items and written declarations of Disclosable Pecuniary Interests</w:t>
      </w:r>
      <w:r>
        <w:rPr>
          <w:rFonts w:cs="Arial" w:ascii="Arial" w:hAnsi="Arial"/>
          <w:sz w:val="22"/>
          <w:szCs w:val="22"/>
        </w:rPr>
        <w:t xml:space="preserve"> 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numPr>
          <w:ilvl w:val="0"/>
          <w:numId w:val="1"/>
        </w:numPr>
        <w:tabs>
          <w:tab w:val="clear" w:pos="720"/>
          <w:tab w:val="left" w:pos="709" w:leader="none"/>
        </w:tabs>
        <w:ind w:left="1080" w:hanging="1080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To confirm the minutes of the meeting held on 9</w:t>
      </w:r>
      <w:r>
        <w:rPr>
          <w:rFonts w:cs="Arial" w:ascii="Arial" w:hAnsi="Arial"/>
          <w:b/>
          <w:bCs/>
          <w:sz w:val="22"/>
          <w:szCs w:val="22"/>
          <w:vertAlign w:val="superscript"/>
        </w:rPr>
        <w:t>th</w:t>
      </w:r>
      <w:r>
        <w:rPr>
          <w:rFonts w:cs="Arial" w:ascii="Arial" w:hAnsi="Arial"/>
          <w:b/>
          <w:bCs/>
          <w:sz w:val="22"/>
          <w:szCs w:val="22"/>
        </w:rPr>
        <w:t xml:space="preserve"> January 2020</w:t>
      </w:r>
    </w:p>
    <w:p>
      <w:pPr>
        <w:pStyle w:val="Normal"/>
        <w:ind w:left="720" w:hanging="720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Normal"/>
        <w:numPr>
          <w:ilvl w:val="0"/>
          <w:numId w:val="1"/>
        </w:numPr>
        <w:tabs>
          <w:tab w:val="clear" w:pos="720"/>
        </w:tabs>
        <w:ind w:left="1080" w:hanging="1080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Matters arising from the minutes not covered under item 7.</w:t>
      </w:r>
    </w:p>
    <w:p>
      <w:pPr>
        <w:pStyle w:val="ListParagraph"/>
        <w:tabs>
          <w:tab w:val="clear" w:pos="720"/>
          <w:tab w:val="left" w:pos="1134" w:leader="none"/>
        </w:tabs>
        <w:ind w:left="0" w:hanging="0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Normal"/>
        <w:numPr>
          <w:ilvl w:val="0"/>
          <w:numId w:val="1"/>
        </w:numPr>
        <w:tabs>
          <w:tab w:val="clear" w:pos="720"/>
        </w:tabs>
        <w:ind w:left="1080" w:hanging="1080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Report from City Councillor Mike Sole</w:t>
      </w:r>
    </w:p>
    <w:p>
      <w:pPr>
        <w:pStyle w:val="Normal"/>
        <w:numPr>
          <w:ilvl w:val="0"/>
          <w:numId w:val="1"/>
        </w:numPr>
        <w:tabs>
          <w:tab w:val="clear" w:pos="720"/>
        </w:tabs>
        <w:spacing w:before="240" w:after="0"/>
        <w:ind w:left="1080" w:hanging="1080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Report from Kent County Councillor Michael Northey</w:t>
      </w:r>
    </w:p>
    <w:p>
      <w:pPr>
        <w:pStyle w:val="Normal"/>
        <w:ind w:left="1080" w:hanging="0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Normal"/>
        <w:numPr>
          <w:ilvl w:val="0"/>
          <w:numId w:val="1"/>
        </w:numPr>
        <w:tabs>
          <w:tab w:val="clear" w:pos="720"/>
        </w:tabs>
        <w:ind w:left="1080" w:hanging="1080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Disposal of business from the last meeting</w:t>
      </w:r>
    </w:p>
    <w:p>
      <w:pPr>
        <w:pStyle w:val="Normal"/>
        <w:numPr>
          <w:ilvl w:val="0"/>
          <w:numId w:val="2"/>
        </w:numPr>
        <w:rPr>
          <w:rFonts w:ascii="Arial" w:hAnsi="Arial" w:cs="Arial"/>
          <w:color w:val="000080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Recreation Ground</w:t>
      </w:r>
    </w:p>
    <w:p>
      <w:pPr>
        <w:pStyle w:val="Normal"/>
        <w:numPr>
          <w:ilvl w:val="0"/>
          <w:numId w:val="2"/>
        </w:numPr>
        <w:rPr>
          <w:rFonts w:ascii="Arial" w:hAnsi="Arial" w:cs="Arial"/>
          <w:color w:val="000080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Neighbourhood Plan</w:t>
      </w:r>
    </w:p>
    <w:p>
      <w:pPr>
        <w:pStyle w:val="Normal"/>
        <w:ind w:left="1070" w:hanging="0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numPr>
          <w:ilvl w:val="2"/>
          <w:numId w:val="2"/>
        </w:numPr>
        <w:tabs>
          <w:tab w:val="clear" w:pos="720"/>
        </w:tabs>
        <w:ind w:left="3050" w:hanging="305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Reports from Representatives to Outside Bodies:</w:t>
      </w:r>
    </w:p>
    <w:p>
      <w:pPr>
        <w:pStyle w:val="Normal"/>
        <w:numPr>
          <w:ilvl w:val="2"/>
          <w:numId w:val="2"/>
        </w:numPr>
        <w:tabs>
          <w:tab w:val="clear" w:pos="720"/>
        </w:tabs>
        <w:spacing w:before="240" w:after="0"/>
        <w:ind w:left="3050" w:hanging="3050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Matters for discussion and action:</w:t>
      </w:r>
    </w:p>
    <w:p>
      <w:pPr>
        <w:pStyle w:val="Normal"/>
        <w:numPr>
          <w:ilvl w:val="0"/>
          <w:numId w:val="3"/>
        </w:numPr>
        <w:tabs>
          <w:tab w:val="clear" w:pos="720"/>
          <w:tab w:val="left" w:pos="709" w:leader="none"/>
          <w:tab w:val="left" w:pos="1134" w:leader="none"/>
        </w:tabs>
        <w:spacing w:before="240" w:after="0"/>
        <w:ind w:left="1066" w:hanging="357"/>
        <w:contextualSpacing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Cllr A Atkinson – Update on 20mph zone</w:t>
      </w:r>
    </w:p>
    <w:p>
      <w:pPr>
        <w:pStyle w:val="Normal"/>
        <w:numPr>
          <w:ilvl w:val="0"/>
          <w:numId w:val="3"/>
        </w:numPr>
        <w:tabs>
          <w:tab w:val="clear" w:pos="720"/>
          <w:tab w:val="left" w:pos="709" w:leader="none"/>
          <w:tab w:val="left" w:pos="1134" w:leader="none"/>
        </w:tabs>
        <w:spacing w:before="240" w:after="0"/>
        <w:ind w:left="1066" w:hanging="357"/>
        <w:contextualSpacing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Cllr A Atkinson - River group update on the Nailbourne.</w:t>
      </w:r>
    </w:p>
    <w:p>
      <w:pPr>
        <w:pStyle w:val="Normal"/>
        <w:numPr>
          <w:ilvl w:val="0"/>
          <w:numId w:val="3"/>
        </w:numPr>
        <w:tabs>
          <w:tab w:val="clear" w:pos="720"/>
          <w:tab w:val="left" w:pos="709" w:leader="none"/>
          <w:tab w:val="left" w:pos="1134" w:leader="none"/>
        </w:tabs>
        <w:spacing w:before="240" w:after="0"/>
        <w:ind w:left="1066" w:hanging="357"/>
        <w:contextualSpacing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Cllr Fawke – Weight restriction/size restriction for heavy vehicles.</w:t>
      </w:r>
    </w:p>
    <w:p>
      <w:pPr>
        <w:pStyle w:val="Normal"/>
        <w:numPr>
          <w:ilvl w:val="0"/>
          <w:numId w:val="3"/>
        </w:numPr>
        <w:tabs>
          <w:tab w:val="clear" w:pos="720"/>
          <w:tab w:val="left" w:pos="709" w:leader="none"/>
          <w:tab w:val="left" w:pos="1134" w:leader="none"/>
        </w:tabs>
        <w:spacing w:before="240" w:after="0"/>
        <w:ind w:left="1066" w:hanging="357"/>
        <w:contextualSpacing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Cllr A Atkinson - Bus Stop progress.</w:t>
      </w:r>
    </w:p>
    <w:p>
      <w:pPr>
        <w:pStyle w:val="Normal"/>
        <w:numPr>
          <w:ilvl w:val="0"/>
          <w:numId w:val="3"/>
        </w:numPr>
        <w:tabs>
          <w:tab w:val="clear" w:pos="720"/>
          <w:tab w:val="left" w:pos="709" w:leader="none"/>
          <w:tab w:val="left" w:pos="1134" w:leader="none"/>
        </w:tabs>
        <w:spacing w:before="240" w:after="0"/>
        <w:ind w:left="1066" w:hanging="357"/>
        <w:contextualSpacing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Cllr Davies - Recycling.</w:t>
      </w:r>
    </w:p>
    <w:p>
      <w:pPr>
        <w:pStyle w:val="Normal"/>
        <w:numPr>
          <w:ilvl w:val="0"/>
          <w:numId w:val="3"/>
        </w:numPr>
        <w:tabs>
          <w:tab w:val="clear" w:pos="720"/>
          <w:tab w:val="left" w:pos="709" w:leader="none"/>
          <w:tab w:val="left" w:pos="1134" w:leader="none"/>
        </w:tabs>
        <w:spacing w:before="240" w:after="0"/>
        <w:ind w:left="1066" w:hanging="357"/>
        <w:contextualSpacing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Cllr Davies - Town Hill footpath</w:t>
      </w:r>
    </w:p>
    <w:p>
      <w:pPr>
        <w:pStyle w:val="Normal"/>
        <w:numPr>
          <w:ilvl w:val="0"/>
          <w:numId w:val="3"/>
        </w:numPr>
        <w:tabs>
          <w:tab w:val="clear" w:pos="720"/>
          <w:tab w:val="left" w:pos="709" w:leader="none"/>
          <w:tab w:val="left" w:pos="1134" w:leader="none"/>
        </w:tabs>
        <w:spacing w:before="240" w:after="0"/>
        <w:ind w:left="1066" w:hanging="357"/>
        <w:contextualSpacing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Cllr A Atkinson – Arrangements for the annual parish meeting 2020.</w:t>
      </w:r>
    </w:p>
    <w:p>
      <w:pPr>
        <w:pStyle w:val="Normal"/>
        <w:numPr>
          <w:ilvl w:val="0"/>
          <w:numId w:val="3"/>
        </w:numPr>
        <w:tabs>
          <w:tab w:val="clear" w:pos="720"/>
          <w:tab w:val="left" w:pos="709" w:leader="none"/>
          <w:tab w:val="left" w:pos="1134" w:leader="none"/>
        </w:tabs>
        <w:spacing w:before="240" w:after="0"/>
        <w:ind w:left="1066" w:hanging="357"/>
        <w:contextualSpacing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Cllr A Atkinson - District Consultation </w:t>
      </w:r>
    </w:p>
    <w:p>
      <w:pPr>
        <w:pStyle w:val="Normal"/>
        <w:numPr>
          <w:ilvl w:val="0"/>
          <w:numId w:val="3"/>
        </w:numPr>
        <w:tabs>
          <w:tab w:val="clear" w:pos="720"/>
          <w:tab w:val="left" w:pos="709" w:leader="none"/>
          <w:tab w:val="left" w:pos="1134" w:leader="none"/>
        </w:tabs>
        <w:spacing w:before="240" w:after="0"/>
        <w:ind w:left="1066" w:hanging="357"/>
        <w:contextualSpacing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Cllr A Atkinson - Continued membership of Action with Communities in Rural Kent?</w:t>
      </w:r>
    </w:p>
    <w:p>
      <w:pPr>
        <w:pStyle w:val="Normal"/>
        <w:numPr>
          <w:ilvl w:val="0"/>
          <w:numId w:val="3"/>
        </w:numPr>
        <w:tabs>
          <w:tab w:val="clear" w:pos="720"/>
          <w:tab w:val="left" w:pos="709" w:leader="none"/>
          <w:tab w:val="left" w:pos="1134" w:leader="none"/>
        </w:tabs>
        <w:spacing w:before="240" w:after="0"/>
        <w:ind w:left="1066" w:hanging="357"/>
        <w:contextualSpacing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Cllr Kirk - Parish Council email addresses and website. </w:t>
      </w:r>
    </w:p>
    <w:p>
      <w:pPr>
        <w:pStyle w:val="Normal"/>
        <w:numPr>
          <w:ilvl w:val="0"/>
          <w:numId w:val="3"/>
        </w:numPr>
        <w:tabs>
          <w:tab w:val="clear" w:pos="720"/>
          <w:tab w:val="left" w:pos="709" w:leader="none"/>
          <w:tab w:val="left" w:pos="1134" w:leader="none"/>
        </w:tabs>
        <w:spacing w:before="240" w:after="0"/>
        <w:ind w:left="1066" w:hanging="357"/>
        <w:contextualSpacing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Cllr Fawke - Pavilion roof repairs.</w:t>
      </w:r>
    </w:p>
    <w:p>
      <w:pPr>
        <w:pStyle w:val="Normal"/>
        <w:numPr>
          <w:ilvl w:val="0"/>
          <w:numId w:val="3"/>
        </w:numPr>
        <w:tabs>
          <w:tab w:val="clear" w:pos="720"/>
          <w:tab w:val="left" w:pos="709" w:leader="none"/>
          <w:tab w:val="left" w:pos="1134" w:leader="none"/>
        </w:tabs>
        <w:spacing w:before="240" w:after="0"/>
        <w:ind w:left="1066" w:hanging="357"/>
        <w:contextualSpacing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Cllr Fawke – Dering Close yellow lines.</w:t>
      </w:r>
    </w:p>
    <w:p>
      <w:pPr>
        <w:pStyle w:val="Normal"/>
        <w:numPr>
          <w:ilvl w:val="0"/>
          <w:numId w:val="3"/>
        </w:numPr>
        <w:tabs>
          <w:tab w:val="clear" w:pos="720"/>
          <w:tab w:val="left" w:pos="709" w:leader="none"/>
          <w:tab w:val="left" w:pos="1134" w:leader="none"/>
        </w:tabs>
        <w:spacing w:before="240" w:after="0"/>
        <w:ind w:left="1066" w:hanging="357"/>
        <w:contextualSpacing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Cllr R Atkinson – Arrangements for the Bridge Spring Clean in March.</w:t>
      </w:r>
    </w:p>
    <w:p>
      <w:pPr>
        <w:pStyle w:val="Normal"/>
        <w:numPr>
          <w:ilvl w:val="0"/>
          <w:numId w:val="3"/>
        </w:numPr>
        <w:tabs>
          <w:tab w:val="clear" w:pos="720"/>
          <w:tab w:val="left" w:pos="709" w:leader="none"/>
          <w:tab w:val="left" w:pos="1134" w:leader="none"/>
        </w:tabs>
        <w:spacing w:before="240" w:after="0"/>
        <w:ind w:left="1066" w:hanging="357"/>
        <w:contextualSpacing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Cllr A Atkinson – Bridge recreation working party, funding and coordination.</w:t>
      </w:r>
    </w:p>
    <w:p>
      <w:pPr>
        <w:pStyle w:val="Normal"/>
        <w:numPr>
          <w:ilvl w:val="0"/>
          <w:numId w:val="3"/>
        </w:numPr>
        <w:tabs>
          <w:tab w:val="clear" w:pos="720"/>
          <w:tab w:val="left" w:pos="709" w:leader="none"/>
          <w:tab w:val="left" w:pos="1134" w:leader="none"/>
        </w:tabs>
        <w:spacing w:before="240" w:after="0"/>
        <w:ind w:left="1066" w:hanging="357"/>
        <w:contextualSpacing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Cllr Kirk – Parish Council Facebook profile.</w:t>
      </w:r>
    </w:p>
    <w:p>
      <w:pPr>
        <w:pStyle w:val="Normal"/>
        <w:numPr>
          <w:ilvl w:val="2"/>
          <w:numId w:val="2"/>
        </w:numPr>
        <w:tabs>
          <w:tab w:val="clear" w:pos="720"/>
          <w:tab w:val="left" w:pos="567" w:leader="none"/>
        </w:tabs>
        <w:spacing w:before="240" w:after="0"/>
        <w:ind w:left="0" w:hanging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 xml:space="preserve">Correspondence </w:t>
      </w:r>
      <w:r>
        <w:rPr>
          <w:rFonts w:cs="Arial" w:ascii="Arial" w:hAnsi="Arial"/>
          <w:sz w:val="22"/>
          <w:szCs w:val="22"/>
        </w:rPr>
        <w:t xml:space="preserve">(List to be circulated) </w:t>
      </w:r>
    </w:p>
    <w:p>
      <w:pPr>
        <w:pStyle w:val="Normal"/>
        <w:numPr>
          <w:ilvl w:val="2"/>
          <w:numId w:val="2"/>
        </w:numPr>
        <w:tabs>
          <w:tab w:val="clear" w:pos="720"/>
          <w:tab w:val="left" w:pos="567" w:leader="none"/>
        </w:tabs>
        <w:spacing w:before="240" w:after="0"/>
        <w:ind w:left="0" w:hanging="0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Receipts</w:t>
      </w:r>
      <w:r>
        <w:rPr>
          <w:rFonts w:cs="Arial" w:ascii="Arial" w:hAnsi="Arial"/>
          <w:sz w:val="22"/>
          <w:szCs w:val="22"/>
        </w:rPr>
        <w:t xml:space="preserve"> </w:t>
      </w:r>
    </w:p>
    <w:tbl>
      <w:tblPr>
        <w:tblW w:w="9214" w:type="dxa"/>
        <w:jc w:val="left"/>
        <w:tblInd w:w="817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834"/>
        <w:gridCol w:w="1417"/>
        <w:gridCol w:w="4963"/>
      </w:tblGrid>
      <w:tr>
        <w:trPr/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Arial" w:hAnsi="Arial" w:cs="Arial"/>
                <w:b/>
                <w:b/>
                <w:sz w:val="22"/>
                <w:szCs w:val="22"/>
              </w:rPr>
            </w:pPr>
            <w:r>
              <w:rPr>
                <w:rFonts w:cs="Arial" w:ascii="Arial" w:hAnsi="Arial"/>
                <w:b/>
                <w:sz w:val="22"/>
                <w:szCs w:val="22"/>
              </w:rPr>
              <w:t>From whom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Arial" w:hAnsi="Arial" w:cs="Arial"/>
                <w:b/>
                <w:b/>
                <w:sz w:val="22"/>
                <w:szCs w:val="22"/>
              </w:rPr>
            </w:pPr>
            <w:r>
              <w:rPr>
                <w:rFonts w:cs="Arial" w:ascii="Arial" w:hAnsi="Arial"/>
                <w:b/>
                <w:sz w:val="22"/>
                <w:szCs w:val="22"/>
              </w:rPr>
              <w:t>Amount (£)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Arial" w:hAnsi="Arial" w:cs="Arial"/>
                <w:b/>
                <w:b/>
                <w:sz w:val="22"/>
                <w:szCs w:val="22"/>
              </w:rPr>
            </w:pPr>
            <w:r>
              <w:rPr>
                <w:rFonts w:cs="Arial" w:ascii="Arial" w:hAnsi="Arial"/>
                <w:b/>
                <w:sz w:val="22"/>
                <w:szCs w:val="22"/>
              </w:rPr>
              <w:t>Reason</w:t>
            </w:r>
          </w:p>
        </w:tc>
      </w:tr>
      <w:tr>
        <w:trPr/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Various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171.00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Hire of Pavilion - Art classes</w:t>
            </w:r>
          </w:p>
        </w:tc>
      </w:tr>
      <w:tr>
        <w:trPr/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Whitstable Vets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40.00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Hire of Football Pitch</w:t>
            </w:r>
          </w:p>
        </w:tc>
      </w:tr>
      <w:tr>
        <w:trPr/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Various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200.00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Christmas Tree fund</w:t>
            </w:r>
          </w:p>
        </w:tc>
      </w:tr>
      <w:tr>
        <w:trPr/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Monument Football Team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500.00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Hire of Football Pitch</w:t>
            </w:r>
          </w:p>
        </w:tc>
      </w:tr>
    </w:tbl>
    <w:p>
      <w:pPr>
        <w:pStyle w:val="Normal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ind w:firstLine="720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ind w:left="720" w:hanging="72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12</w:t>
        <w:tab/>
        <w:t xml:space="preserve">Authorisation of items for payment </w:t>
      </w:r>
      <w:r>
        <w:rPr>
          <w:rFonts w:cs="Arial" w:ascii="Arial" w:hAnsi="Arial"/>
          <w:sz w:val="22"/>
          <w:szCs w:val="22"/>
        </w:rPr>
        <w:t xml:space="preserve">(note that 2 signatures are required on the invoice, cheque stub and cheque)   </w:t>
      </w:r>
    </w:p>
    <w:p>
      <w:pPr>
        <w:pStyle w:val="Normal"/>
        <w:ind w:left="720" w:hanging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tbl>
      <w:tblPr>
        <w:tblW w:w="9214" w:type="dxa"/>
        <w:jc w:val="left"/>
        <w:tblInd w:w="817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551"/>
        <w:gridCol w:w="1416"/>
        <w:gridCol w:w="5247"/>
      </w:tblGrid>
      <w:tr>
        <w:trPr/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6090" w:leader="none"/>
              </w:tabs>
              <w:rPr>
                <w:rFonts w:ascii="Arial" w:hAnsi="Arial" w:cs="Arial"/>
                <w:b/>
                <w:b/>
                <w:bCs/>
                <w:sz w:val="22"/>
                <w:szCs w:val="22"/>
              </w:rPr>
            </w:pPr>
            <w:r>
              <w:rPr>
                <w:rFonts w:cs="Arial" w:ascii="Arial" w:hAnsi="Arial"/>
                <w:b/>
                <w:bCs/>
                <w:sz w:val="22"/>
                <w:szCs w:val="22"/>
              </w:rPr>
              <w:t>PAYEE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6090" w:leader="none"/>
              </w:tabs>
              <w:rPr>
                <w:rFonts w:ascii="Arial" w:hAnsi="Arial" w:cs="Arial"/>
                <w:b/>
                <w:b/>
                <w:bCs/>
                <w:sz w:val="22"/>
                <w:szCs w:val="22"/>
              </w:rPr>
            </w:pPr>
            <w:r>
              <w:rPr>
                <w:rFonts w:cs="Arial" w:ascii="Arial" w:hAnsi="Arial"/>
                <w:b/>
                <w:bCs/>
                <w:sz w:val="22"/>
                <w:szCs w:val="22"/>
              </w:rPr>
              <w:t>Amount (£)</w:t>
            </w: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6090" w:leader="none"/>
              </w:tabs>
              <w:rPr>
                <w:rFonts w:ascii="Arial" w:hAnsi="Arial" w:cs="Arial"/>
                <w:b/>
                <w:b/>
                <w:bCs/>
                <w:sz w:val="22"/>
                <w:szCs w:val="22"/>
              </w:rPr>
            </w:pPr>
            <w:r>
              <w:rPr>
                <w:rFonts w:cs="Arial" w:ascii="Arial" w:hAnsi="Arial"/>
                <w:b/>
                <w:bCs/>
                <w:sz w:val="22"/>
                <w:szCs w:val="22"/>
              </w:rPr>
              <w:t>Reason</w:t>
            </w:r>
          </w:p>
        </w:tc>
      </w:tr>
      <w:tr>
        <w:trPr/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6090" w:leader="none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Jennifer Heap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6090" w:leader="none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£773.84</w:t>
            </w: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6090" w:leader="none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Arial" w:ascii="Arial" w:hAnsi="Arial"/>
                <w:bCs/>
                <w:sz w:val="22"/>
                <w:szCs w:val="22"/>
              </w:rPr>
              <w:t>Salary for February (Including office allowance)</w:t>
            </w:r>
          </w:p>
        </w:tc>
      </w:tr>
      <w:tr>
        <w:trPr/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6090" w:leader="none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Sarah Hinton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6090" w:leader="none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£80.00</w:t>
            </w: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6090" w:leader="none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Arial" w:ascii="Arial" w:hAnsi="Arial"/>
                <w:bCs/>
                <w:sz w:val="22"/>
                <w:szCs w:val="22"/>
              </w:rPr>
              <w:t>Pavilion cleaning January.</w:t>
            </w:r>
          </w:p>
        </w:tc>
      </w:tr>
      <w:tr>
        <w:trPr/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6090" w:leader="none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ACRA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6090" w:leader="none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£20.00</w:t>
            </w: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6090" w:leader="none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Arial" w:ascii="Arial" w:hAnsi="Arial"/>
                <w:bCs/>
                <w:sz w:val="22"/>
                <w:szCs w:val="22"/>
              </w:rPr>
              <w:t>Membership fee</w:t>
            </w:r>
          </w:p>
        </w:tc>
      </w:tr>
      <w:tr>
        <w:trPr/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6090" w:leader="none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Howdens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6090" w:leader="none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£19.22</w:t>
            </w: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6090" w:leader="none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Arial" w:ascii="Arial" w:hAnsi="Arial"/>
                <w:bCs/>
                <w:sz w:val="22"/>
                <w:szCs w:val="22"/>
              </w:rPr>
              <w:t>Materials for the Pavilion</w:t>
            </w:r>
          </w:p>
        </w:tc>
      </w:tr>
      <w:tr>
        <w:trPr/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6090" w:leader="none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P Wicker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6090" w:leader="none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£25.19</w:t>
            </w: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6090" w:leader="none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Arial" w:ascii="Arial" w:hAnsi="Arial"/>
                <w:bCs/>
                <w:sz w:val="22"/>
                <w:szCs w:val="22"/>
              </w:rPr>
              <w:t>Paper towels for Pavilion</w:t>
            </w:r>
          </w:p>
        </w:tc>
      </w:tr>
      <w:tr>
        <w:trPr/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6090" w:leader="none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Bin Shop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6090" w:leader="none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£598.74</w:t>
            </w: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6090" w:leader="none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Arial" w:ascii="Arial" w:hAnsi="Arial"/>
                <w:bCs/>
                <w:sz w:val="22"/>
                <w:szCs w:val="22"/>
              </w:rPr>
              <w:t>Grit bins</w:t>
            </w:r>
          </w:p>
        </w:tc>
      </w:tr>
      <w:tr>
        <w:trPr/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6090" w:leader="none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CCC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6090" w:leader="none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£59.</w:t>
            </w:r>
            <w:bookmarkStart w:id="0" w:name="_GoBack"/>
            <w:bookmarkEnd w:id="0"/>
            <w:r>
              <w:rPr>
                <w:rFonts w:cs="Arial" w:ascii="Arial" w:hAnsi="Arial"/>
                <w:sz w:val="22"/>
                <w:szCs w:val="22"/>
              </w:rPr>
              <w:t>70</w:t>
            </w: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6090" w:leader="none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Arial" w:ascii="Arial" w:hAnsi="Arial"/>
                <w:bCs/>
                <w:sz w:val="22"/>
                <w:szCs w:val="22"/>
              </w:rPr>
              <w:t>Printing planning applications</w:t>
            </w:r>
          </w:p>
        </w:tc>
      </w:tr>
      <w:tr>
        <w:trPr/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6090" w:leader="none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Rural Kent Membership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6090" w:leader="none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£80.00</w:t>
            </w: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6090" w:leader="none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Arial" w:ascii="Arial" w:hAnsi="Arial"/>
                <w:bCs/>
                <w:sz w:val="22"/>
                <w:szCs w:val="22"/>
              </w:rPr>
              <w:t>Membership (If approved under Agenda item 9)</w:t>
            </w:r>
          </w:p>
        </w:tc>
      </w:tr>
    </w:tbl>
    <w:p>
      <w:pPr>
        <w:pStyle w:val="Normal"/>
        <w:tabs>
          <w:tab w:val="clear" w:pos="720"/>
          <w:tab w:val="left" w:pos="6090" w:leader="none"/>
        </w:tabs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Normal"/>
        <w:tabs>
          <w:tab w:val="clear" w:pos="720"/>
          <w:tab w:val="left" w:pos="6090" w:leader="none"/>
        </w:tabs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Points of information:</w:t>
      </w:r>
    </w:p>
    <w:p>
      <w:pPr>
        <w:pStyle w:val="Normal"/>
        <w:tabs>
          <w:tab w:val="clear" w:pos="720"/>
          <w:tab w:val="left" w:pos="6090" w:leader="none"/>
        </w:tabs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ListParagraph"/>
        <w:numPr>
          <w:ilvl w:val="0"/>
          <w:numId w:val="4"/>
        </w:numPr>
        <w:tabs>
          <w:tab w:val="clear" w:pos="720"/>
          <w:tab w:val="left" w:pos="1276" w:leader="none"/>
        </w:tabs>
        <w:ind w:left="1276" w:hanging="556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Salt bins – update.</w:t>
      </w:r>
    </w:p>
    <w:p>
      <w:pPr>
        <w:pStyle w:val="ListParagraph"/>
        <w:numPr>
          <w:ilvl w:val="0"/>
          <w:numId w:val="4"/>
        </w:numPr>
        <w:tabs>
          <w:tab w:val="clear" w:pos="720"/>
          <w:tab w:val="left" w:pos="1276" w:leader="none"/>
        </w:tabs>
        <w:spacing w:before="0" w:afterAutospacing="1"/>
        <w:ind w:left="1276" w:hanging="556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Post Office – Return of service.</w:t>
      </w:r>
    </w:p>
    <w:p>
      <w:pPr>
        <w:pStyle w:val="Normal"/>
        <w:rPr>
          <w:rFonts w:ascii="Arial" w:hAnsi="Arial" w:cs="Arial"/>
          <w:b/>
          <w:b/>
          <w:sz w:val="22"/>
          <w:szCs w:val="22"/>
          <w:u w:val="single"/>
        </w:rPr>
      </w:pPr>
      <w:r>
        <w:rPr>
          <w:rFonts w:cs="Arial" w:ascii="Arial" w:hAnsi="Arial"/>
          <w:b/>
          <w:sz w:val="22"/>
          <w:szCs w:val="22"/>
          <w:u w:val="single"/>
        </w:rPr>
        <w:t>The next meeting of Bridge Parish Council will be on Thursday 12</w:t>
      </w:r>
      <w:r>
        <w:rPr>
          <w:rFonts w:cs="Arial" w:ascii="Arial" w:hAnsi="Arial"/>
          <w:b/>
          <w:sz w:val="22"/>
          <w:szCs w:val="22"/>
          <w:u w:val="single"/>
          <w:vertAlign w:val="superscript"/>
        </w:rPr>
        <w:t>th</w:t>
      </w:r>
      <w:r>
        <w:rPr>
          <w:rFonts w:cs="Arial" w:ascii="Arial" w:hAnsi="Arial"/>
          <w:b/>
          <w:sz w:val="22"/>
          <w:szCs w:val="22"/>
          <w:u w:val="single"/>
        </w:rPr>
        <w:t xml:space="preserve"> March 2020, 7.30pm </w:t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  <w:u w:val="single"/>
        </w:rPr>
      </w:pPr>
      <w:r>
        <w:rPr>
          <w:rFonts w:cs="Arial" w:ascii="Arial" w:hAnsi="Arial"/>
          <w:b/>
          <w:sz w:val="22"/>
          <w:szCs w:val="22"/>
          <w:u w:val="single"/>
        </w:rPr>
        <w:t>at Bridge Village Hall</w:t>
      </w:r>
    </w:p>
    <w:p>
      <w:pPr>
        <w:pStyle w:val="Normal"/>
        <w:jc w:val="center"/>
        <w:rPr/>
      </w:pPr>
      <w:r>
        <w:rPr/>
      </w:r>
    </w:p>
    <w:sectPr>
      <w:type w:val="nextPage"/>
      <w:pgSz w:w="11906" w:h="16838"/>
      <w:pgMar w:left="720" w:right="720" w:header="0" w:top="720" w:footer="0" w:bottom="72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Times New Roman">
    <w:charset w:val="01"/>
    <w:family w:val="swiss"/>
    <w:pitch w:val="default"/>
  </w:font>
  <w:font w:name="Arial">
    <w:charset w:val="01"/>
    <w:family w:val="swiss"/>
    <w:pitch w:val="default"/>
  </w:font>
  <w:font w:name="Segoe UI">
    <w:charset w:val="01"/>
    <w:family w:val="swiss"/>
    <w:pitch w:val="default"/>
  </w:font>
  <w:font w:name="Courier New">
    <w:charset w:val="01"/>
    <w:family w:val="swiss"/>
    <w:pitch w:val="default"/>
  </w:font>
  <w:font w:name="Liberation Sans">
    <w:altName w:val="Arial"/>
    <w:charset w:val="00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sz w:val="22"/>
        <w:b/>
        <w:rFonts w:ascii="Arial" w:hAnsi="Aria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lvl w:ilvl="0">
      <w:start w:val="1"/>
      <w:numFmt w:val="lowerLetter"/>
      <w:lvlText w:val="%1."/>
      <w:lvlJc w:val="left"/>
      <w:pPr>
        <w:tabs>
          <w:tab w:val="num" w:pos="1070"/>
        </w:tabs>
        <w:ind w:left="1070" w:hanging="360"/>
      </w:pPr>
      <w:rPr>
        <w:sz w:val="22"/>
        <w:b/>
        <w:szCs w:val="22"/>
        <w:rFonts w:ascii="Arial" w:hAnsi="Arial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2150"/>
        </w:tabs>
        <w:ind w:left="2150" w:hanging="720"/>
      </w:pPr>
    </w:lvl>
    <w:lvl w:ilvl="2">
      <w:start w:val="8"/>
      <w:numFmt w:val="decimal"/>
      <w:lvlText w:val="%3."/>
      <w:lvlJc w:val="left"/>
      <w:pPr>
        <w:tabs>
          <w:tab w:val="num" w:pos="3050"/>
        </w:tabs>
        <w:ind w:left="3050" w:hanging="720"/>
      </w:pPr>
      <w:rPr>
        <w:sz w:val="22"/>
        <w:b/>
        <w:rFonts w:ascii="Arial" w:hAnsi="Arial"/>
      </w:rPr>
    </w:lvl>
    <w:lvl w:ilvl="3">
      <w:start w:val="1"/>
      <w:numFmt w:val="lowerLetter"/>
      <w:lvlText w:val="%4)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">
    <w:lvl w:ilvl="0">
      <w:start w:val="1"/>
      <w:numFmt w:val="decimal"/>
      <w:lvlText w:val="%1."/>
      <w:lvlJc w:val="left"/>
      <w:pPr>
        <w:ind w:left="1070" w:hanging="360"/>
      </w:pPr>
      <w:rPr>
        <w:sz w:val="22"/>
        <w:b/>
        <w:rFonts w:ascii="Arial" w:hAnsi="Arial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lvl w:ilvl="0">
      <w:start w:val="1"/>
      <w:numFmt w:val="decimal"/>
      <w:lvlText w:val="%1."/>
      <w:lvlJc w:val="left"/>
      <w:pPr>
        <w:ind w:left="5039" w:hanging="360"/>
      </w:pPr>
    </w:lvl>
    <w:lvl w:ilvl="1">
      <w:start w:val="1"/>
      <w:numFmt w:val="lowerLetter"/>
      <w:lvlText w:val="%2."/>
      <w:lvlJc w:val="left"/>
      <w:pPr>
        <w:ind w:left="5759" w:hanging="360"/>
      </w:pPr>
    </w:lvl>
    <w:lvl w:ilvl="2">
      <w:start w:val="1"/>
      <w:numFmt w:val="lowerRoman"/>
      <w:lvlText w:val="%3."/>
      <w:lvlJc w:val="right"/>
      <w:pPr>
        <w:ind w:left="6479" w:hanging="180"/>
      </w:pPr>
    </w:lvl>
    <w:lvl w:ilvl="3">
      <w:start w:val="1"/>
      <w:numFmt w:val="decimal"/>
      <w:lvlText w:val="%4."/>
      <w:lvlJc w:val="left"/>
      <w:pPr>
        <w:ind w:left="7199" w:hanging="360"/>
      </w:pPr>
    </w:lvl>
    <w:lvl w:ilvl="4">
      <w:start w:val="1"/>
      <w:numFmt w:val="lowerLetter"/>
      <w:lvlText w:val="%5."/>
      <w:lvlJc w:val="left"/>
      <w:pPr>
        <w:ind w:left="7919" w:hanging="360"/>
      </w:pPr>
    </w:lvl>
    <w:lvl w:ilvl="5">
      <w:start w:val="1"/>
      <w:numFmt w:val="lowerRoman"/>
      <w:lvlText w:val="%6."/>
      <w:lvlJc w:val="right"/>
      <w:pPr>
        <w:ind w:left="8639" w:hanging="180"/>
      </w:pPr>
    </w:lvl>
    <w:lvl w:ilvl="6">
      <w:start w:val="1"/>
      <w:numFmt w:val="decimal"/>
      <w:lvlText w:val="%7."/>
      <w:lvlJc w:val="left"/>
      <w:pPr>
        <w:ind w:left="9359" w:hanging="360"/>
      </w:pPr>
    </w:lvl>
    <w:lvl w:ilvl="7">
      <w:start w:val="1"/>
      <w:numFmt w:val="lowerLetter"/>
      <w:lvlText w:val="%8."/>
      <w:lvlJc w:val="left"/>
      <w:pPr>
        <w:ind w:left="10079" w:hanging="360"/>
      </w:pPr>
    </w:lvl>
    <w:lvl w:ilvl="8">
      <w:start w:val="1"/>
      <w:numFmt w:val="lowerRoman"/>
      <w:lvlText w:val="%9."/>
      <w:lvlJc w:val="right"/>
      <w:pPr>
        <w:ind w:left="10799" w:hanging="180"/>
      </w:pPr>
    </w:lvl>
  </w:abstractNum>
  <w:abstractNum w:abstractNumId="5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20"/>
  <w:compat>
    <w:compatSetting w:name="compatibilityMode" w:uri="http://schemas.microsoft.com/office/word" w:val="11"/>
  </w:compat>
  <w:themeFontLang w:val="en-GB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en-US" w:val="en-GB" w:bidi="ar-SA"/>
    </w:rPr>
  </w:style>
  <w:style w:type="paragraph" w:styleId="Heading1">
    <w:name w:val="Heading 1"/>
    <w:basedOn w:val="Normal"/>
    <w:next w:val="Normal"/>
    <w:qFormat/>
    <w:pPr>
      <w:keepNext w:val="true"/>
      <w:outlineLvl w:val="0"/>
    </w:pPr>
    <w:rPr>
      <w:rFonts w:ascii="Arial" w:hAnsi="Arial" w:cs="Arial"/>
      <w:b/>
      <w:bCs/>
    </w:rPr>
  </w:style>
  <w:style w:type="paragraph" w:styleId="Heading2">
    <w:name w:val="Heading 2"/>
    <w:basedOn w:val="Normal"/>
    <w:next w:val="Normal"/>
    <w:qFormat/>
    <w:pPr>
      <w:keepNext w:val="true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qFormat/>
    <w:pPr>
      <w:keepNext w:val="true"/>
      <w:ind w:left="-108" w:hanging="0"/>
      <w:jc w:val="center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 w:val="true"/>
      <w:tabs>
        <w:tab w:val="clear" w:pos="720"/>
        <w:tab w:val="left" w:pos="360" w:leader="none"/>
      </w:tabs>
      <w:ind w:left="360" w:hanging="0"/>
      <w:outlineLvl w:val="3"/>
    </w:pPr>
    <w:rPr>
      <w:rFonts w:ascii="Arial" w:hAnsi="Arial" w:cs="Arial"/>
      <w:b/>
      <w:bCs/>
      <w:sz w:val="20"/>
    </w:rPr>
  </w:style>
  <w:style w:type="paragraph" w:styleId="Heading5">
    <w:name w:val="Heading 5"/>
    <w:basedOn w:val="Normal"/>
    <w:next w:val="Normal"/>
    <w:link w:val="Heading5Char"/>
    <w:qFormat/>
    <w:pPr>
      <w:keepNext w:val="true"/>
      <w:outlineLvl w:val="4"/>
    </w:pPr>
    <w:rPr>
      <w:rFonts w:ascii="Arial" w:hAnsi="Arial" w:cs="Arial"/>
      <w:b/>
      <w:bCs/>
      <w:sz w:val="22"/>
    </w:rPr>
  </w:style>
  <w:style w:type="paragraph" w:styleId="Heading6">
    <w:name w:val="Heading 6"/>
    <w:basedOn w:val="Normal"/>
    <w:next w:val="Normal"/>
    <w:qFormat/>
    <w:pPr>
      <w:keepNext w:val="true"/>
      <w:ind w:left="720" w:hanging="0"/>
      <w:outlineLvl w:val="5"/>
    </w:pPr>
    <w:rPr>
      <w:rFonts w:ascii="Arial" w:hAnsi="Arial" w:cs="Arial"/>
      <w:sz w:val="22"/>
      <w:u w:val="singl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>
    <w:name w:val="Internet Link"/>
    <w:semiHidden/>
    <w:rPr>
      <w:color w:val="0000FF"/>
      <w:u w:val="single"/>
    </w:rPr>
  </w:style>
  <w:style w:type="character" w:styleId="FollowedHyperlink">
    <w:name w:val="FollowedHyperlink"/>
    <w:semiHidden/>
    <w:qFormat/>
    <w:rPr>
      <w:color w:val="800080"/>
      <w:u w:val="single"/>
    </w:rPr>
  </w:style>
  <w:style w:type="character" w:styleId="Heading5Char" w:customStyle="1">
    <w:name w:val="Heading 5 Char"/>
    <w:link w:val="Heading5"/>
    <w:qFormat/>
    <w:rsid w:val="00840d80"/>
    <w:rPr>
      <w:rFonts w:ascii="Arial" w:hAnsi="Arial" w:cs="Arial"/>
      <w:b/>
      <w:bCs/>
      <w:sz w:val="22"/>
      <w:szCs w:val="24"/>
      <w:lang w:eastAsia="en-US"/>
    </w:rPr>
  </w:style>
  <w:style w:type="character" w:styleId="BalloonTextChar" w:customStyle="1">
    <w:name w:val="Balloon Text Char"/>
    <w:link w:val="BalloonText"/>
    <w:uiPriority w:val="99"/>
    <w:semiHidden/>
    <w:qFormat/>
    <w:rsid w:val="00783c87"/>
    <w:rPr>
      <w:rFonts w:ascii="Segoe UI" w:hAnsi="Segoe UI" w:cs="Segoe UI"/>
      <w:sz w:val="18"/>
      <w:szCs w:val="18"/>
      <w:lang w:eastAsia="en-US"/>
    </w:rPr>
  </w:style>
  <w:style w:type="character" w:styleId="Description" w:customStyle="1">
    <w:name w:val="description"/>
    <w:qFormat/>
    <w:rsid w:val="001143e7"/>
    <w:rPr/>
  </w:style>
  <w:style w:type="character" w:styleId="Appleconvertedspace" w:customStyle="1">
    <w:name w:val="apple-converted-space"/>
    <w:qFormat/>
    <w:rsid w:val="001143e7"/>
    <w:rPr/>
  </w:style>
  <w:style w:type="character" w:styleId="Divider2" w:customStyle="1">
    <w:name w:val="divider2"/>
    <w:qFormat/>
    <w:rsid w:val="001143e7"/>
    <w:rPr/>
  </w:style>
  <w:style w:type="character" w:styleId="Address" w:customStyle="1">
    <w:name w:val="address"/>
    <w:qFormat/>
    <w:rsid w:val="001143e7"/>
    <w:rPr/>
  </w:style>
  <w:style w:type="character" w:styleId="HTMLPreformattedChar" w:customStyle="1">
    <w:name w:val="HTML Preformatted Char"/>
    <w:link w:val="HTMLPreformatted"/>
    <w:uiPriority w:val="99"/>
    <w:qFormat/>
    <w:rsid w:val="00951c7e"/>
    <w:rPr>
      <w:rFonts w:ascii="Courier New" w:hAnsi="Courier New" w:cs="Courier New"/>
      <w:lang w:eastAsia="en-US"/>
    </w:rPr>
  </w:style>
  <w:style w:type="character" w:styleId="Annotationreference">
    <w:name w:val="annotation reference"/>
    <w:uiPriority w:val="99"/>
    <w:semiHidden/>
    <w:unhideWhenUsed/>
    <w:qFormat/>
    <w:rsid w:val="00f50dee"/>
    <w:rPr>
      <w:sz w:val="16"/>
      <w:szCs w:val="16"/>
    </w:rPr>
  </w:style>
  <w:style w:type="character" w:styleId="CommentTextChar" w:customStyle="1">
    <w:name w:val="Comment Text Char"/>
    <w:link w:val="CommentText"/>
    <w:uiPriority w:val="99"/>
    <w:semiHidden/>
    <w:qFormat/>
    <w:rsid w:val="00f50dee"/>
    <w:rPr>
      <w:lang w:eastAsia="en-US"/>
    </w:rPr>
  </w:style>
  <w:style w:type="character" w:styleId="CommentSubjectChar" w:customStyle="1">
    <w:name w:val="Comment Subject Char"/>
    <w:link w:val="CommentSubject"/>
    <w:uiPriority w:val="99"/>
    <w:semiHidden/>
    <w:qFormat/>
    <w:rsid w:val="00f50dee"/>
    <w:rPr>
      <w:b/>
      <w:bCs/>
      <w:lang w:eastAsia="en-US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semiHidden/>
    <w:pPr/>
    <w:rPr>
      <w:rFonts w:ascii="Arial" w:hAnsi="Arial" w:cs="Arial"/>
      <w:sz w:val="22"/>
    </w:rPr>
  </w:style>
  <w:style w:type="paragraph" w:styleId="List">
    <w:name w:val="List"/>
    <w:basedOn w:val="TextBody"/>
    <w:pPr/>
    <w:rPr>
      <w:rFonts w:ascii="Arial" w:hAnsi="Arial" w:cs="Arial"/>
      <w:sz w:val="24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Arial" w:hAnsi="Arial" w:cs="Arial"/>
      <w:sz w:val="24"/>
    </w:rPr>
  </w:style>
  <w:style w:type="paragraph" w:styleId="TextBodyIndent">
    <w:name w:val="Body Text Indent"/>
    <w:basedOn w:val="Normal"/>
    <w:semiHidden/>
    <w:pPr>
      <w:ind w:left="720" w:hanging="0"/>
    </w:pPr>
    <w:rPr>
      <w:rFonts w:ascii="Arial" w:hAnsi="Arial" w:cs="Arial"/>
    </w:rPr>
  </w:style>
  <w:style w:type="paragraph" w:styleId="Index1">
    <w:name w:val="index 1"/>
    <w:basedOn w:val="Normal"/>
    <w:next w:val="Normal"/>
    <w:autoRedefine/>
    <w:semiHidden/>
    <w:qFormat/>
    <w:pPr>
      <w:ind w:left="240" w:hanging="240"/>
    </w:pPr>
    <w:rPr/>
  </w:style>
  <w:style w:type="paragraph" w:styleId="Index2">
    <w:name w:val="index 2"/>
    <w:basedOn w:val="Normal"/>
    <w:next w:val="Normal"/>
    <w:autoRedefine/>
    <w:semiHidden/>
    <w:qFormat/>
    <w:pPr>
      <w:ind w:left="480" w:hanging="240"/>
    </w:pPr>
    <w:rPr/>
  </w:style>
  <w:style w:type="paragraph" w:styleId="Index3">
    <w:name w:val="index 3"/>
    <w:basedOn w:val="Normal"/>
    <w:next w:val="Normal"/>
    <w:autoRedefine/>
    <w:semiHidden/>
    <w:qFormat/>
    <w:pPr>
      <w:ind w:left="720" w:hanging="240"/>
    </w:pPr>
    <w:rPr/>
  </w:style>
  <w:style w:type="paragraph" w:styleId="Index4">
    <w:name w:val="index 4"/>
    <w:basedOn w:val="Normal"/>
    <w:next w:val="Normal"/>
    <w:autoRedefine/>
    <w:semiHidden/>
    <w:qFormat/>
    <w:pPr>
      <w:ind w:left="960" w:hanging="240"/>
    </w:pPr>
    <w:rPr/>
  </w:style>
  <w:style w:type="paragraph" w:styleId="Index5">
    <w:name w:val="index 5"/>
    <w:basedOn w:val="Normal"/>
    <w:next w:val="Normal"/>
    <w:autoRedefine/>
    <w:semiHidden/>
    <w:qFormat/>
    <w:pPr>
      <w:ind w:left="1200" w:hanging="240"/>
    </w:pPr>
    <w:rPr/>
  </w:style>
  <w:style w:type="paragraph" w:styleId="Index6">
    <w:name w:val="index 6"/>
    <w:basedOn w:val="Normal"/>
    <w:next w:val="Normal"/>
    <w:autoRedefine/>
    <w:semiHidden/>
    <w:qFormat/>
    <w:pPr>
      <w:ind w:left="1440" w:hanging="240"/>
    </w:pPr>
    <w:rPr/>
  </w:style>
  <w:style w:type="paragraph" w:styleId="Index7">
    <w:name w:val="index 7"/>
    <w:basedOn w:val="Normal"/>
    <w:next w:val="Normal"/>
    <w:autoRedefine/>
    <w:semiHidden/>
    <w:qFormat/>
    <w:pPr>
      <w:ind w:left="1680" w:hanging="240"/>
    </w:pPr>
    <w:rPr/>
  </w:style>
  <w:style w:type="paragraph" w:styleId="Index8">
    <w:name w:val="index 8"/>
    <w:basedOn w:val="Normal"/>
    <w:next w:val="Normal"/>
    <w:autoRedefine/>
    <w:semiHidden/>
    <w:qFormat/>
    <w:pPr>
      <w:ind w:left="1920" w:hanging="240"/>
    </w:pPr>
    <w:rPr/>
  </w:style>
  <w:style w:type="paragraph" w:styleId="Index9">
    <w:name w:val="index 9"/>
    <w:basedOn w:val="Normal"/>
    <w:next w:val="Normal"/>
    <w:autoRedefine/>
    <w:semiHidden/>
    <w:qFormat/>
    <w:pPr>
      <w:ind w:left="2160" w:hanging="240"/>
    </w:pPr>
    <w:rPr/>
  </w:style>
  <w:style w:type="paragraph" w:styleId="Indexheading">
    <w:name w:val="index heading"/>
    <w:basedOn w:val="Normal"/>
    <w:next w:val="Index1"/>
    <w:semiHidden/>
    <w:qFormat/>
    <w:pPr/>
    <w:rPr/>
  </w:style>
  <w:style w:type="paragraph" w:styleId="BodyTextIndent2">
    <w:name w:val="Body Text Indent 2"/>
    <w:basedOn w:val="Normal"/>
    <w:semiHidden/>
    <w:qFormat/>
    <w:pPr>
      <w:ind w:left="1080" w:hanging="360"/>
    </w:pPr>
    <w:rPr>
      <w:rFonts w:ascii="Arial" w:hAnsi="Arial" w:cs="Arial"/>
      <w:sz w:val="22"/>
    </w:rPr>
  </w:style>
  <w:style w:type="paragraph" w:styleId="BodyTextIndent3">
    <w:name w:val="Body Text Indent 3"/>
    <w:basedOn w:val="Normal"/>
    <w:semiHidden/>
    <w:qFormat/>
    <w:pPr>
      <w:ind w:left="720" w:hanging="0"/>
    </w:pPr>
    <w:rPr>
      <w:rFonts w:ascii="Arial" w:hAnsi="Arial" w:cs="Arial"/>
      <w:sz w:val="22"/>
    </w:rPr>
  </w:style>
  <w:style w:type="paragraph" w:styleId="Default" w:customStyle="1">
    <w:name w:val="Default"/>
    <w:qFormat/>
    <w:pPr>
      <w:widowControl/>
      <w:bidi w:val="0"/>
      <w:jc w:val="left"/>
    </w:pPr>
    <w:rPr>
      <w:rFonts w:ascii="Arial" w:hAnsi="Arial" w:cs="Arial" w:eastAsia="Times New Roman"/>
      <w:color w:val="000000"/>
      <w:kern w:val="0"/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4b6fb2"/>
    <w:pPr>
      <w:ind w:left="720" w:hanging="0"/>
    </w:pPr>
    <w:rPr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783c87"/>
    <w:pPr/>
    <w:rPr>
      <w:rFonts w:ascii="Segoe UI" w:hAnsi="Segoe UI" w:cs="Segoe UI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951c7e"/>
    <w:pPr/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  <w:rsid w:val="00c22079"/>
    <w:pPr>
      <w:spacing w:beforeAutospacing="1" w:afterAutospacing="1"/>
    </w:pPr>
    <w:rPr>
      <w:lang w:eastAsia="en-GB"/>
    </w:rPr>
  </w:style>
  <w:style w:type="paragraph" w:styleId="Annotationtext">
    <w:name w:val="annotation text"/>
    <w:basedOn w:val="Normal"/>
    <w:link w:val="CommentTextChar"/>
    <w:uiPriority w:val="99"/>
    <w:semiHidden/>
    <w:unhideWhenUsed/>
    <w:qFormat/>
    <w:rsid w:val="00f50dee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CommentSubjectChar"/>
    <w:uiPriority w:val="99"/>
    <w:semiHidden/>
    <w:unhideWhenUsed/>
    <w:qFormat/>
    <w:rsid w:val="00f50dee"/>
    <w:pPr/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35536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Relationship Id="rId7" Type="http://schemas.openxmlformats.org/officeDocument/2006/relationships/customXml" Target="../customXml/item2.xml"/><Relationship Id="rId8" Type="http://schemas.openxmlformats.org/officeDocument/2006/relationships/customXml" Target="../customXml/item3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8AD7FD95347D4CB780B7289FEBA530" ma:contentTypeVersion="11" ma:contentTypeDescription="Create a new document." ma:contentTypeScope="" ma:versionID="2363150670049e59700129067df73be1">
  <xsd:schema xmlns:xsd="http://www.w3.org/2001/XMLSchema" xmlns:xs="http://www.w3.org/2001/XMLSchema" xmlns:p="http://schemas.microsoft.com/office/2006/metadata/properties" xmlns:ns3="8997d3a6-72df-41ba-8fca-128b1d1a1ea3" xmlns:ns4="2235652d-674c-4010-b91f-b24af75ecdf6" targetNamespace="http://schemas.microsoft.com/office/2006/metadata/properties" ma:root="true" ma:fieldsID="d5937ae8794fff617a19391c77f7f6a8" ns3:_="" ns4:_="">
    <xsd:import namespace="8997d3a6-72df-41ba-8fca-128b1d1a1ea3"/>
    <xsd:import namespace="2235652d-674c-4010-b91f-b24af75ecdf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97d3a6-72df-41ba-8fca-128b1d1a1ea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35652d-674c-4010-b91f-b24af75ecd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F901A62-F64F-4297-A245-88BA6D9A4B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97d3a6-72df-41ba-8fca-128b1d1a1ea3"/>
    <ds:schemaRef ds:uri="2235652d-674c-4010-b91f-b24af75ecd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9FEB09-0086-411C-B5DF-99222D2E81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B2F078-5413-41E9-B9FA-83AA5CF7C12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LibreOffice/6.3.3.2$Windows_X86_64 LibreOffice_project/a64200df03143b798afd1ec74a12ab50359878ed</Application>
  <Pages>2</Pages>
  <Words>435</Words>
  <Characters>2274</Characters>
  <CharactersWithSpaces>2619</CharactersWithSpaces>
  <Paragraphs>84</Paragraphs>
  <Company> 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2020-02-08T13:12:00Z</dcterms:created>
  <dc:creator>Christobel Seath</dc:creator>
  <dc:description/>
  <dc:language>en-GB</dc:language>
  <cp:lastModifiedBy>Philip Wicker</cp:lastModifiedBy>
  <cp:lastPrinted>2020-02-08T13:12:00Z</cp:lastPrinted>
  <dcterms:modified xsi:type="dcterms:W3CDTF">2020-02-08T13:12:00Z</dcterms:modified>
  <cp:revision>2</cp:revision>
  <dc:subject/>
  <dc:title>BRIDGE PARISH COUNCIL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 </vt:lpwstr>
  </property>
  <property fmtid="{D5CDD505-2E9C-101B-9397-08002B2CF9AE}" pid="4" name="ContentTypeId">
    <vt:lpwstr>0x0101001D8AD7FD95347D4CB780B7289FEBA530</vt:lpwstr>
  </property>
  <property fmtid="{D5CDD505-2E9C-101B-9397-08002B2CF9AE}" pid="5" name="DocSecurity">
    <vt:i4>0</vt:i4>
  </property>
  <property fmtid="{D5CDD505-2E9C-101B-9397-08002B2CF9AE}" pid="6" name="HyperlinksChanged">
    <vt:bool>0</vt:bool>
  </property>
  <property fmtid="{D5CDD505-2E9C-101B-9397-08002B2CF9AE}" pid="7" name="LinksUpToDate">
    <vt:bool>0</vt:bool>
  </property>
  <property fmtid="{D5CDD505-2E9C-101B-9397-08002B2CF9AE}" pid="8" name="ScaleCrop">
    <vt:bool>0</vt:bool>
  </property>
  <property fmtid="{D5CDD505-2E9C-101B-9397-08002B2CF9AE}" pid="9" name="ShareDoc">
    <vt:bool>0</vt:bool>
  </property>
</Properties>
</file>